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DE4F" w14:textId="77777777" w:rsidR="00BE558C" w:rsidRPr="00290AAA" w:rsidRDefault="00BE558C" w:rsidP="00BE558C">
      <w:pPr>
        <w:shd w:val="clear" w:color="auto" w:fill="BFBFBF" w:themeFill="background1" w:themeFillShade="BF"/>
        <w:spacing w:after="0" w:line="240" w:lineRule="auto"/>
        <w:jc w:val="center"/>
        <w:rPr>
          <w:rFonts w:ascii="MarkPro-Book" w:hAnsi="MarkPro-Book" w:cs="Tahoma"/>
          <w:b/>
          <w:color w:val="000000"/>
          <w:sz w:val="38"/>
          <w:szCs w:val="38"/>
        </w:rPr>
      </w:pPr>
      <w:r w:rsidRPr="00290AAA">
        <w:rPr>
          <w:rFonts w:ascii="MarkPro-Book" w:hAnsi="MarkPro-Book" w:cs="Tahoma"/>
          <w:b/>
          <w:color w:val="000000"/>
          <w:sz w:val="38"/>
          <w:szCs w:val="38"/>
        </w:rPr>
        <w:t>AVISO DE PRIVACIDAD INTEGRAL</w:t>
      </w:r>
    </w:p>
    <w:p w14:paraId="7CD46E23" w14:textId="77777777" w:rsidR="00BE558C" w:rsidRDefault="00BE558C" w:rsidP="00BE558C">
      <w:pPr>
        <w:spacing w:after="0"/>
        <w:jc w:val="right"/>
      </w:pPr>
    </w:p>
    <w:p w14:paraId="7C923537" w14:textId="77777777" w:rsidR="00BE558C" w:rsidRPr="00AF1EF9" w:rsidRDefault="00BE558C" w:rsidP="00BE558C">
      <w:pPr>
        <w:spacing w:after="0" w:line="240" w:lineRule="auto"/>
        <w:jc w:val="center"/>
        <w:rPr>
          <w:rFonts w:ascii="MarkPro-Book" w:hAnsi="MarkPro-Book" w:cs="Tahoma"/>
          <w:b/>
          <w:color w:val="000000"/>
          <w:sz w:val="38"/>
          <w:szCs w:val="38"/>
        </w:rPr>
      </w:pPr>
      <w:bookmarkStart w:id="0" w:name="_Hlk85555362"/>
      <w:r w:rsidRPr="00AF1EF9">
        <w:rPr>
          <w:rFonts w:ascii="MarkPro-Book" w:hAnsi="MarkPro-Book" w:cs="Tahoma"/>
          <w:b/>
          <w:color w:val="000000"/>
          <w:sz w:val="38"/>
          <w:szCs w:val="38"/>
        </w:rPr>
        <w:t xml:space="preserve">SOLICITUDES </w:t>
      </w:r>
      <w:r>
        <w:rPr>
          <w:rFonts w:ascii="MarkPro-Book" w:hAnsi="MarkPro-Book" w:cs="Tahoma"/>
          <w:b/>
          <w:color w:val="000000"/>
          <w:sz w:val="38"/>
          <w:szCs w:val="38"/>
        </w:rPr>
        <w:t>PARA EL EJERCICIO DE DERECHOS ARCO</w:t>
      </w:r>
    </w:p>
    <w:bookmarkEnd w:id="0"/>
    <w:p w14:paraId="61231FE4" w14:textId="77777777" w:rsidR="00BE558C" w:rsidRDefault="00BE558C" w:rsidP="00BE558C">
      <w:pPr>
        <w:spacing w:after="0"/>
        <w:jc w:val="right"/>
      </w:pPr>
    </w:p>
    <w:p w14:paraId="4DF2271F" w14:textId="1DE8DF3C" w:rsidR="00BE558C" w:rsidRDefault="0021755E" w:rsidP="00BE558C">
      <w:pPr>
        <w:spacing w:after="0" w:line="240" w:lineRule="auto"/>
        <w:jc w:val="both"/>
        <w:rPr>
          <w:rFonts w:ascii="MarkPro-Book" w:hAnsi="MarkPro-Book" w:cs="Tahoma"/>
          <w:color w:val="000000"/>
        </w:rPr>
      </w:pPr>
      <w:r>
        <w:rPr>
          <w:rFonts w:ascii="MarkPro-Book" w:hAnsi="MarkPro-Book" w:cs="Tahoma"/>
          <w:color w:val="000000"/>
        </w:rPr>
        <w:t>El Fideicomiso para el Desarrollo Urbano de Mexicali, por sus siglas FIDUM, con domicilio ubicado en Boulevard Adolfo López Mateos, número 850, Local 5, Colonia Zona Industrial, Código Postal 21010, en la ciudad de Mexicali, Baja California, es el responsable del tratamiento de los datos personales que nos proporcione, los cuales serán protegidos conforme a los dispuesto por la Ley General de Protección de Datos Personales en Posesión de Sujetos Obligados, la Ley de Protección de Datos Personales en Posesión de Sujetos Obligados para el Estado de Baja California y demás normativa que resulte aplicable.</w:t>
      </w:r>
    </w:p>
    <w:p w14:paraId="09D07A1A" w14:textId="09C8C596" w:rsidR="0021755E" w:rsidRDefault="0021755E" w:rsidP="00BE558C">
      <w:pPr>
        <w:spacing w:after="0" w:line="240" w:lineRule="auto"/>
        <w:jc w:val="both"/>
        <w:rPr>
          <w:rFonts w:ascii="MarkPro-Book" w:hAnsi="MarkPro-Book" w:cs="Tahoma"/>
          <w:color w:val="000000"/>
        </w:rPr>
      </w:pPr>
    </w:p>
    <w:p w14:paraId="5DD3B9C2" w14:textId="77777777" w:rsidR="00BE558C" w:rsidRPr="00BE558C" w:rsidRDefault="00BE558C" w:rsidP="00BE558C">
      <w:pPr>
        <w:spacing w:after="0" w:line="240" w:lineRule="auto"/>
        <w:jc w:val="both"/>
      </w:pPr>
      <w:r w:rsidRPr="00BE558C">
        <w:rPr>
          <w:rFonts w:ascii="MarkPro-Book" w:hAnsi="MarkPro-Book"/>
          <w:b/>
        </w:rPr>
        <w:t>¿Para qué fines utilizaremos sus datos personales?</w:t>
      </w:r>
    </w:p>
    <w:p w14:paraId="49CCB3DB" w14:textId="77777777" w:rsidR="00BE558C" w:rsidRPr="00BE558C" w:rsidRDefault="00BE558C" w:rsidP="00BE558C">
      <w:pPr>
        <w:spacing w:after="0" w:line="240" w:lineRule="auto"/>
        <w:jc w:val="both"/>
      </w:pPr>
      <w:r w:rsidRPr="00BE558C">
        <w:t>Los datos personales que nos proporcione a través de una solicitud para el ejercicio de derechos ARCO serán utilizados para las siguientes finalidades:</w:t>
      </w:r>
    </w:p>
    <w:p w14:paraId="6ED3AE25" w14:textId="77777777" w:rsidR="00BE558C" w:rsidRPr="000A4DC1" w:rsidRDefault="00BE558C" w:rsidP="00BE558C">
      <w:pPr>
        <w:spacing w:after="0" w:line="240" w:lineRule="auto"/>
        <w:jc w:val="both"/>
        <w:rPr>
          <w:sz w:val="18"/>
          <w:szCs w:val="18"/>
        </w:rPr>
      </w:pPr>
    </w:p>
    <w:p w14:paraId="24E1B068" w14:textId="3C837739" w:rsidR="00BE558C" w:rsidRPr="00BE558C" w:rsidRDefault="00BE558C" w:rsidP="000A4DC1">
      <w:pPr>
        <w:pStyle w:val="Prrafodelista"/>
        <w:numPr>
          <w:ilvl w:val="0"/>
          <w:numId w:val="5"/>
        </w:numPr>
        <w:spacing w:after="0" w:line="240" w:lineRule="auto"/>
        <w:jc w:val="both"/>
      </w:pPr>
      <w:r w:rsidRPr="00BE558C">
        <w:t xml:space="preserve">Recibir, registrar, turnar y </w:t>
      </w:r>
      <w:r w:rsidRPr="000A4DC1">
        <w:rPr>
          <w:rFonts w:ascii="MarkPro-Book" w:hAnsi="MarkPro-Book" w:cs="Tahoma"/>
          <w:color w:val="000000"/>
        </w:rPr>
        <w:t>notificar la debida respuesta o entrega de información</w:t>
      </w:r>
      <w:r w:rsidRPr="00BE558C">
        <w:t xml:space="preserve">, </w:t>
      </w:r>
      <w:r w:rsidR="00E8389F">
        <w:t xml:space="preserve">a </w:t>
      </w:r>
      <w:r w:rsidR="00284749" w:rsidRPr="00BE558C">
        <w:t>su solicitud para el ejercicio de derechos ARCO, de conformidad con los procedimientos establecidos en la Ley General de Protección de Datos Personales en Posesión de Sujetos Obligados y la Ley de Protección de Datos Personales en Posesión de Sujetos Obligados para el Estado de Baja California</w:t>
      </w:r>
      <w:r w:rsidR="00284749">
        <w:t xml:space="preserve"> y </w:t>
      </w:r>
      <w:r w:rsidRPr="00BE558C">
        <w:t>sus Lineamientos</w:t>
      </w:r>
      <w:r w:rsidR="00284749">
        <w:t>.</w:t>
      </w:r>
    </w:p>
    <w:p w14:paraId="7E642684" w14:textId="300F3855" w:rsidR="00BE558C" w:rsidRPr="000A4DC1" w:rsidRDefault="00BE558C" w:rsidP="000A4DC1">
      <w:pPr>
        <w:pStyle w:val="Prrafodelista"/>
        <w:numPr>
          <w:ilvl w:val="0"/>
          <w:numId w:val="5"/>
        </w:numPr>
        <w:autoSpaceDE w:val="0"/>
        <w:autoSpaceDN w:val="0"/>
        <w:adjustRightInd w:val="0"/>
        <w:spacing w:after="0" w:line="240" w:lineRule="auto"/>
        <w:jc w:val="both"/>
        <w:rPr>
          <w:rFonts w:ascii="MarkPro-Book" w:hAnsi="MarkPro-Book" w:cs="Tahoma"/>
          <w:color w:val="000000"/>
        </w:rPr>
      </w:pPr>
      <w:r w:rsidRPr="000A4DC1">
        <w:rPr>
          <w:rFonts w:ascii="MarkPro-Book" w:hAnsi="MarkPro-Book" w:cs="Tahoma"/>
          <w:color w:val="000000"/>
        </w:rPr>
        <w:t xml:space="preserve">Garantizar </w:t>
      </w:r>
      <w:r w:rsidR="00284749" w:rsidRPr="000A4DC1">
        <w:rPr>
          <w:rFonts w:ascii="MarkPro-Book" w:hAnsi="MarkPro-Book" w:cs="Tahoma"/>
          <w:color w:val="000000"/>
        </w:rPr>
        <w:t>la validez de los procedimientos que realiza el Comité de Transparencia del sujeto obligado para alguna contestación de una solicitud de Derechos ARCO.</w:t>
      </w:r>
    </w:p>
    <w:p w14:paraId="5C97549E" w14:textId="0BB1749C" w:rsidR="00BE558C" w:rsidRPr="000A4DC1" w:rsidRDefault="00BE558C" w:rsidP="000A4DC1">
      <w:pPr>
        <w:pStyle w:val="Prrafodelista"/>
        <w:numPr>
          <w:ilvl w:val="0"/>
          <w:numId w:val="5"/>
        </w:numPr>
        <w:autoSpaceDE w:val="0"/>
        <w:autoSpaceDN w:val="0"/>
        <w:adjustRightInd w:val="0"/>
        <w:spacing w:after="0" w:line="240" w:lineRule="auto"/>
        <w:jc w:val="both"/>
        <w:rPr>
          <w:rFonts w:ascii="MarkPro-Book" w:hAnsi="MarkPro-Book" w:cs="Tahoma"/>
          <w:color w:val="000000"/>
        </w:rPr>
      </w:pPr>
      <w:r w:rsidRPr="00BE558C">
        <w:t>Integrar el informe anual de solicitudes.</w:t>
      </w:r>
    </w:p>
    <w:p w14:paraId="34960A44" w14:textId="1F262D3A" w:rsidR="00BE558C" w:rsidRPr="000A4DC1" w:rsidRDefault="00BE558C" w:rsidP="000A4DC1">
      <w:pPr>
        <w:pStyle w:val="Prrafodelista"/>
        <w:numPr>
          <w:ilvl w:val="0"/>
          <w:numId w:val="5"/>
        </w:numPr>
        <w:autoSpaceDE w:val="0"/>
        <w:autoSpaceDN w:val="0"/>
        <w:adjustRightInd w:val="0"/>
        <w:spacing w:after="0" w:line="240" w:lineRule="auto"/>
        <w:jc w:val="both"/>
        <w:rPr>
          <w:rFonts w:ascii="MarkPro-Book" w:hAnsi="MarkPro-Book"/>
        </w:rPr>
      </w:pPr>
      <w:r w:rsidRPr="000A4DC1">
        <w:rPr>
          <w:rFonts w:ascii="MarkPro-Book" w:hAnsi="MarkPro-Book"/>
        </w:rPr>
        <w:t>Cumplir con las obligaciones de transparencia establecidas en las fracciones XXX y XXXIX del artículo 81 de la Ley de Transparencia y Acceso a la Información Pública para el Estado de Baja California.</w:t>
      </w:r>
    </w:p>
    <w:p w14:paraId="7B149683" w14:textId="77777777" w:rsidR="00BE558C" w:rsidRPr="000A4DC1" w:rsidRDefault="00BE558C" w:rsidP="00BE558C">
      <w:pPr>
        <w:autoSpaceDE w:val="0"/>
        <w:autoSpaceDN w:val="0"/>
        <w:adjustRightInd w:val="0"/>
        <w:spacing w:after="0" w:line="240" w:lineRule="auto"/>
        <w:jc w:val="both"/>
        <w:rPr>
          <w:rFonts w:ascii="MarkPro-Book" w:hAnsi="MarkPro-Book"/>
          <w:sz w:val="18"/>
          <w:szCs w:val="18"/>
        </w:rPr>
      </w:pPr>
    </w:p>
    <w:p w14:paraId="5FDF0830" w14:textId="77777777" w:rsidR="00BE558C" w:rsidRPr="00BE558C" w:rsidRDefault="00BE558C" w:rsidP="00BE558C">
      <w:pPr>
        <w:spacing w:after="0" w:line="240" w:lineRule="auto"/>
        <w:jc w:val="both"/>
      </w:pPr>
      <w:r w:rsidRPr="00BE558C">
        <w:t>De manera adicional, utilizaremos su información personal para las siguientes finalidades que no son necesarias para el servicio solicitado, pero nos permiten brindarle una mejor atención, así como dar cuenta de las actividades realizadas en el marco de las atribuciones de esta Paramunicipal:</w:t>
      </w:r>
    </w:p>
    <w:p w14:paraId="0A4A0929" w14:textId="77777777" w:rsidR="00BE558C" w:rsidRPr="000A4DC1" w:rsidRDefault="00BE558C" w:rsidP="00BE558C">
      <w:pPr>
        <w:autoSpaceDE w:val="0"/>
        <w:autoSpaceDN w:val="0"/>
        <w:adjustRightInd w:val="0"/>
        <w:spacing w:after="0" w:line="240" w:lineRule="auto"/>
        <w:jc w:val="both"/>
        <w:rPr>
          <w:rFonts w:ascii="MarkPro-Book" w:hAnsi="MarkPro-Book"/>
          <w:sz w:val="18"/>
          <w:szCs w:val="18"/>
        </w:rPr>
      </w:pPr>
    </w:p>
    <w:p w14:paraId="554E16B3" w14:textId="5B4E8F61" w:rsidR="00BE558C" w:rsidRPr="000A4DC1" w:rsidRDefault="00BE558C" w:rsidP="000A4DC1">
      <w:pPr>
        <w:pStyle w:val="Prrafodelista"/>
        <w:numPr>
          <w:ilvl w:val="0"/>
          <w:numId w:val="6"/>
        </w:numPr>
        <w:autoSpaceDE w:val="0"/>
        <w:autoSpaceDN w:val="0"/>
        <w:adjustRightInd w:val="0"/>
        <w:spacing w:after="0" w:line="240" w:lineRule="auto"/>
        <w:jc w:val="both"/>
        <w:rPr>
          <w:rFonts w:ascii="MarkPro-Book" w:hAnsi="MarkPro-Book"/>
        </w:rPr>
      </w:pPr>
      <w:r w:rsidRPr="000A4DC1">
        <w:rPr>
          <w:rFonts w:ascii="MarkPro-Book" w:hAnsi="MarkPro-Book"/>
        </w:rPr>
        <w:t>Generar estadísticas.</w:t>
      </w:r>
    </w:p>
    <w:p w14:paraId="2FC9C2B2" w14:textId="77777777" w:rsidR="00BE558C" w:rsidRPr="000A4DC1" w:rsidRDefault="00BE558C" w:rsidP="00BE558C">
      <w:pPr>
        <w:autoSpaceDE w:val="0"/>
        <w:autoSpaceDN w:val="0"/>
        <w:adjustRightInd w:val="0"/>
        <w:spacing w:after="0" w:line="240" w:lineRule="auto"/>
        <w:jc w:val="both"/>
        <w:rPr>
          <w:rFonts w:ascii="MarkPro-Book" w:hAnsi="MarkPro-Book"/>
          <w:sz w:val="18"/>
          <w:szCs w:val="18"/>
        </w:rPr>
      </w:pPr>
    </w:p>
    <w:p w14:paraId="7771057B" w14:textId="77777777" w:rsidR="00BE558C" w:rsidRPr="00BE558C" w:rsidRDefault="00BE558C" w:rsidP="00BE558C">
      <w:pPr>
        <w:autoSpaceDE w:val="0"/>
        <w:autoSpaceDN w:val="0"/>
        <w:adjustRightInd w:val="0"/>
        <w:spacing w:after="0" w:line="240" w:lineRule="auto"/>
        <w:jc w:val="both"/>
        <w:rPr>
          <w:rFonts w:ascii="MarkPro-Book" w:hAnsi="MarkPro-Book" w:cs="Tahoma"/>
          <w:b/>
          <w:color w:val="000000"/>
        </w:rPr>
      </w:pPr>
      <w:r w:rsidRPr="00BE558C">
        <w:rPr>
          <w:rFonts w:ascii="MarkPro-Book" w:hAnsi="MarkPro-Book" w:cs="Tahoma"/>
          <w:b/>
          <w:color w:val="000000"/>
        </w:rPr>
        <w:t>¿Qué datos personales serán recabados y tratados sobre usted?</w:t>
      </w:r>
    </w:p>
    <w:p w14:paraId="45EC401C" w14:textId="77777777"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En la solicitud para el ejercicio de derechos ARCO se recaban los siguientes datos personales: </w:t>
      </w:r>
    </w:p>
    <w:p w14:paraId="136458E7" w14:textId="40337181"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Nombre del titular de los datos personales; </w:t>
      </w:r>
    </w:p>
    <w:p w14:paraId="0BB34A85" w14:textId="109642F9"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Nombre del representante, en su caso; </w:t>
      </w:r>
    </w:p>
    <w:p w14:paraId="783E976C" w14:textId="6F940D84"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Domicilio o medio para recibir notificaciones, </w:t>
      </w:r>
    </w:p>
    <w:p w14:paraId="1443F28A" w14:textId="1DD77099"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Correo electrónico </w:t>
      </w:r>
    </w:p>
    <w:p w14:paraId="0DBC459E" w14:textId="6D0769EE"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Información que infiere la situación económica del solicitante; </w:t>
      </w:r>
    </w:p>
    <w:p w14:paraId="0AC77BB1" w14:textId="5077D32F"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Datos contenidos en los documentos que se presenten para acreditar la identidad del titular y del representante legal; </w:t>
      </w:r>
    </w:p>
    <w:p w14:paraId="21E0FF1B" w14:textId="1FED9881"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Número telefónico;</w:t>
      </w:r>
    </w:p>
    <w:p w14:paraId="4FA7856D" w14:textId="79004BF3"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 xml:space="preserve">Teléfono celular; </w:t>
      </w:r>
    </w:p>
    <w:p w14:paraId="68B67F89" w14:textId="44F84085" w:rsidR="00BE558C" w:rsidRPr="00BE558C" w:rsidRDefault="00BE558C" w:rsidP="00D27894">
      <w:pPr>
        <w:pStyle w:val="Prrafodelista"/>
        <w:numPr>
          <w:ilvl w:val="0"/>
          <w:numId w:val="1"/>
        </w:numPr>
        <w:autoSpaceDE w:val="0"/>
        <w:autoSpaceDN w:val="0"/>
        <w:adjustRightInd w:val="0"/>
        <w:spacing w:after="0" w:line="240" w:lineRule="auto"/>
        <w:jc w:val="both"/>
      </w:pPr>
      <w:r w:rsidRPr="00BE558C">
        <w:t>Firma del recurrente o, huella digital.</w:t>
      </w:r>
    </w:p>
    <w:p w14:paraId="27FF02E7" w14:textId="77777777" w:rsidR="000A4DC1" w:rsidRDefault="000A4DC1" w:rsidP="00BE558C">
      <w:pPr>
        <w:spacing w:before="1" w:after="0" w:line="240" w:lineRule="auto"/>
        <w:ind w:right="21"/>
        <w:jc w:val="both"/>
        <w:rPr>
          <w:rFonts w:ascii="MarkPro-Book" w:hAnsi="MarkPro-Book"/>
        </w:rPr>
      </w:pPr>
    </w:p>
    <w:p w14:paraId="22351E20" w14:textId="63ED771A" w:rsidR="00BE558C" w:rsidRPr="00BE558C" w:rsidRDefault="00BE558C" w:rsidP="00BE558C">
      <w:pPr>
        <w:spacing w:before="1" w:after="0" w:line="240" w:lineRule="auto"/>
        <w:ind w:right="21"/>
        <w:jc w:val="both"/>
        <w:rPr>
          <w:rFonts w:ascii="MarkPro-Book" w:hAnsi="MarkPro-Book"/>
        </w:rPr>
      </w:pPr>
      <w:r w:rsidRPr="00BE558C">
        <w:rPr>
          <w:rFonts w:ascii="MarkPro-Book" w:hAnsi="MarkPro-Book"/>
        </w:rPr>
        <w:lastRenderedPageBreak/>
        <w:t xml:space="preserve">Adicionalmente se podrían recabar los siguientes datos personales para generar estadísticas: </w:t>
      </w:r>
    </w:p>
    <w:p w14:paraId="6AD17B5A" w14:textId="634DDB67" w:rsidR="00BE558C" w:rsidRPr="00D27894" w:rsidRDefault="00BE558C" w:rsidP="00D27894">
      <w:pPr>
        <w:pStyle w:val="Prrafodelista"/>
        <w:numPr>
          <w:ilvl w:val="0"/>
          <w:numId w:val="2"/>
        </w:numPr>
        <w:tabs>
          <w:tab w:val="left" w:pos="708"/>
          <w:tab w:val="left" w:pos="6298"/>
        </w:tabs>
        <w:autoSpaceDE w:val="0"/>
        <w:autoSpaceDN w:val="0"/>
        <w:adjustRightInd w:val="0"/>
        <w:spacing w:after="0" w:line="240" w:lineRule="auto"/>
        <w:jc w:val="both"/>
        <w:rPr>
          <w:rFonts w:ascii="MarkPro-Book" w:hAnsi="MarkPro-Book" w:cs="Tahoma"/>
          <w:color w:val="000000"/>
        </w:rPr>
      </w:pPr>
      <w:r w:rsidRPr="00D27894">
        <w:rPr>
          <w:rFonts w:ascii="MarkPro-Book" w:hAnsi="MarkPro-Book" w:cs="Tahoma"/>
          <w:color w:val="000000"/>
        </w:rPr>
        <w:t>Sexo;</w:t>
      </w:r>
    </w:p>
    <w:p w14:paraId="017621B6" w14:textId="040533F9" w:rsidR="00BE558C" w:rsidRPr="00D27894" w:rsidRDefault="00BE558C" w:rsidP="00D27894">
      <w:pPr>
        <w:pStyle w:val="Prrafodelista"/>
        <w:numPr>
          <w:ilvl w:val="0"/>
          <w:numId w:val="2"/>
        </w:numPr>
        <w:autoSpaceDE w:val="0"/>
        <w:autoSpaceDN w:val="0"/>
        <w:adjustRightInd w:val="0"/>
        <w:spacing w:after="0" w:line="240" w:lineRule="auto"/>
        <w:jc w:val="both"/>
        <w:rPr>
          <w:rFonts w:ascii="MarkPro-Book" w:hAnsi="MarkPro-Book" w:cs="Tahoma"/>
          <w:color w:val="000000"/>
        </w:rPr>
      </w:pPr>
      <w:r w:rsidRPr="00D27894">
        <w:rPr>
          <w:rFonts w:ascii="MarkPro-Book" w:hAnsi="MarkPro-Book" w:cs="Tahoma"/>
          <w:color w:val="000000"/>
        </w:rPr>
        <w:t>Edad;</w:t>
      </w:r>
    </w:p>
    <w:p w14:paraId="2BF7F9E4" w14:textId="74FCBF52" w:rsidR="00BE558C" w:rsidRPr="00D27894" w:rsidRDefault="00BE558C" w:rsidP="00D27894">
      <w:pPr>
        <w:pStyle w:val="Prrafodelista"/>
        <w:numPr>
          <w:ilvl w:val="0"/>
          <w:numId w:val="2"/>
        </w:numPr>
        <w:autoSpaceDE w:val="0"/>
        <w:autoSpaceDN w:val="0"/>
        <w:adjustRightInd w:val="0"/>
        <w:spacing w:after="0" w:line="240" w:lineRule="auto"/>
        <w:jc w:val="both"/>
        <w:rPr>
          <w:rFonts w:ascii="MarkPro-Book" w:hAnsi="MarkPro-Book" w:cs="Tahoma"/>
          <w:color w:val="000000"/>
        </w:rPr>
      </w:pPr>
      <w:r w:rsidRPr="00D27894">
        <w:rPr>
          <w:rFonts w:ascii="MarkPro-Book" w:hAnsi="MarkPro-Book" w:cs="Tahoma"/>
          <w:color w:val="000000"/>
        </w:rPr>
        <w:t>Nacionalidad;</w:t>
      </w:r>
    </w:p>
    <w:p w14:paraId="633A7133" w14:textId="26E73275" w:rsidR="00BE558C" w:rsidRPr="00D27894" w:rsidRDefault="00BE558C" w:rsidP="00D27894">
      <w:pPr>
        <w:pStyle w:val="Prrafodelista"/>
        <w:numPr>
          <w:ilvl w:val="0"/>
          <w:numId w:val="2"/>
        </w:numPr>
        <w:autoSpaceDE w:val="0"/>
        <w:autoSpaceDN w:val="0"/>
        <w:adjustRightInd w:val="0"/>
        <w:spacing w:after="0" w:line="240" w:lineRule="auto"/>
        <w:jc w:val="both"/>
        <w:rPr>
          <w:rFonts w:ascii="MarkPro-Book" w:hAnsi="MarkPro-Book" w:cs="Tahoma"/>
          <w:color w:val="000000"/>
        </w:rPr>
      </w:pPr>
      <w:r w:rsidRPr="00D27894">
        <w:rPr>
          <w:rFonts w:ascii="MarkPro-Book" w:hAnsi="MarkPro-Book" w:cs="Tahoma"/>
          <w:color w:val="000000"/>
        </w:rPr>
        <w:t>Escolaridad;</w:t>
      </w:r>
    </w:p>
    <w:p w14:paraId="5415A0E8" w14:textId="7C31F669" w:rsidR="00BE558C" w:rsidRPr="00D27894" w:rsidRDefault="00BE558C" w:rsidP="00D27894">
      <w:pPr>
        <w:pStyle w:val="Prrafodelista"/>
        <w:numPr>
          <w:ilvl w:val="0"/>
          <w:numId w:val="2"/>
        </w:numPr>
        <w:autoSpaceDE w:val="0"/>
        <w:autoSpaceDN w:val="0"/>
        <w:adjustRightInd w:val="0"/>
        <w:spacing w:after="0" w:line="240" w:lineRule="auto"/>
        <w:jc w:val="both"/>
        <w:rPr>
          <w:rFonts w:ascii="MarkPro-Book" w:hAnsi="MarkPro-Book"/>
        </w:rPr>
      </w:pPr>
      <w:r w:rsidRPr="00D27894">
        <w:rPr>
          <w:rFonts w:ascii="MarkPro-Book" w:hAnsi="MarkPro-Book" w:cs="Tahoma"/>
          <w:color w:val="000000"/>
        </w:rPr>
        <w:t>Á</w:t>
      </w:r>
      <w:r w:rsidRPr="00D27894">
        <w:rPr>
          <w:rFonts w:ascii="MarkPro-Book" w:hAnsi="MarkPro-Book"/>
        </w:rPr>
        <w:t>mbito de ocupación;</w:t>
      </w:r>
    </w:p>
    <w:p w14:paraId="5CCAD1AD" w14:textId="77777777" w:rsidR="00BE558C" w:rsidRPr="000A4DC1" w:rsidRDefault="00BE558C" w:rsidP="00BE558C">
      <w:pPr>
        <w:autoSpaceDE w:val="0"/>
        <w:autoSpaceDN w:val="0"/>
        <w:adjustRightInd w:val="0"/>
        <w:spacing w:after="0" w:line="240" w:lineRule="auto"/>
        <w:jc w:val="both"/>
        <w:rPr>
          <w:rFonts w:ascii="MarkPro-Book" w:hAnsi="MarkPro-Book"/>
          <w:sz w:val="18"/>
          <w:szCs w:val="18"/>
        </w:rPr>
      </w:pPr>
    </w:p>
    <w:p w14:paraId="6BDABB2D" w14:textId="77777777" w:rsidR="00BE558C" w:rsidRPr="00BE558C" w:rsidRDefault="00BE558C" w:rsidP="00BE558C">
      <w:pPr>
        <w:pStyle w:val="Default"/>
        <w:jc w:val="both"/>
        <w:rPr>
          <w:rFonts w:ascii="MarkPro-Book" w:hAnsi="MarkPro-Book" w:cstheme="minorBidi"/>
          <w:color w:val="auto"/>
          <w:sz w:val="22"/>
          <w:szCs w:val="22"/>
        </w:rPr>
      </w:pPr>
      <w:r w:rsidRPr="00BE558C">
        <w:rPr>
          <w:rFonts w:ascii="MarkPro-Book" w:hAnsi="MarkPro-Book" w:cstheme="minorBidi"/>
          <w:color w:val="auto"/>
          <w:sz w:val="22"/>
          <w:szCs w:val="22"/>
        </w:rPr>
        <w:t>Se podrían recabar datos considerados como sensibles, en la solicitud para el ejercicio de derechos ARCO, mismo que serán los siguientes:</w:t>
      </w:r>
    </w:p>
    <w:p w14:paraId="414BABAD" w14:textId="7EE5BF08" w:rsidR="00BE558C" w:rsidRPr="00BE558C" w:rsidRDefault="00D27894" w:rsidP="00D27894">
      <w:pPr>
        <w:pStyle w:val="Prrafodelista"/>
        <w:numPr>
          <w:ilvl w:val="0"/>
          <w:numId w:val="3"/>
        </w:numPr>
        <w:autoSpaceDE w:val="0"/>
        <w:autoSpaceDN w:val="0"/>
        <w:adjustRightInd w:val="0"/>
        <w:spacing w:after="0" w:line="240" w:lineRule="auto"/>
        <w:jc w:val="both"/>
      </w:pPr>
      <w:r>
        <w:t>M</w:t>
      </w:r>
      <w:r w:rsidR="00BE558C" w:rsidRPr="00BE558C">
        <w:t>encionar si el titular de los datos personales es una persona: menor de edad, en estado de interdicción o incapacidad legal, o fallecida (datos sensibles)</w:t>
      </w:r>
    </w:p>
    <w:p w14:paraId="0F05EF48" w14:textId="4C7F1E80" w:rsidR="00BE558C" w:rsidRPr="00BE558C" w:rsidRDefault="00BE558C" w:rsidP="00D27894">
      <w:pPr>
        <w:pStyle w:val="Prrafodelista"/>
        <w:numPr>
          <w:ilvl w:val="0"/>
          <w:numId w:val="3"/>
        </w:numPr>
        <w:autoSpaceDE w:val="0"/>
        <w:autoSpaceDN w:val="0"/>
        <w:adjustRightInd w:val="0"/>
        <w:spacing w:after="0" w:line="240" w:lineRule="auto"/>
        <w:jc w:val="both"/>
      </w:pPr>
      <w:r w:rsidRPr="00BE558C">
        <w:t xml:space="preserve">Datos proporcionados en la descripción del derecho que solicita ejercer (puede contener datos sensibles); </w:t>
      </w:r>
    </w:p>
    <w:p w14:paraId="71B9520E" w14:textId="04795368" w:rsidR="00BE558C" w:rsidRPr="00BE558C" w:rsidRDefault="00BE558C" w:rsidP="00D27894">
      <w:pPr>
        <w:pStyle w:val="Prrafodelista"/>
        <w:numPr>
          <w:ilvl w:val="0"/>
          <w:numId w:val="3"/>
        </w:numPr>
        <w:autoSpaceDE w:val="0"/>
        <w:autoSpaceDN w:val="0"/>
        <w:adjustRightInd w:val="0"/>
        <w:spacing w:after="0" w:line="240" w:lineRule="auto"/>
        <w:jc w:val="both"/>
      </w:pPr>
      <w:r w:rsidRPr="00BE558C">
        <w:t xml:space="preserve">Datos proporcionados en la documentación que, en su caso, adjunte (podría contener datos sensibles); </w:t>
      </w:r>
    </w:p>
    <w:p w14:paraId="6FB1AB25" w14:textId="77777777" w:rsidR="00D27894" w:rsidRDefault="00D27894" w:rsidP="00BE558C">
      <w:pPr>
        <w:pStyle w:val="Default"/>
        <w:jc w:val="both"/>
        <w:rPr>
          <w:rFonts w:asciiTheme="minorHAnsi" w:hAnsiTheme="minorHAnsi" w:cstheme="minorBidi"/>
          <w:color w:val="auto"/>
          <w:sz w:val="22"/>
          <w:szCs w:val="22"/>
        </w:rPr>
      </w:pPr>
    </w:p>
    <w:p w14:paraId="59A2DA36" w14:textId="701286A5" w:rsidR="00D27894" w:rsidRDefault="00D27894" w:rsidP="00BE558C">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También en la generación de </w:t>
      </w:r>
      <w:r w:rsidR="00BE558C" w:rsidRPr="00BE558C">
        <w:rPr>
          <w:rFonts w:asciiTheme="minorHAnsi" w:hAnsiTheme="minorHAnsi" w:cstheme="minorBidi"/>
          <w:color w:val="auto"/>
          <w:sz w:val="22"/>
          <w:szCs w:val="22"/>
        </w:rPr>
        <w:t>estadísticas</w:t>
      </w:r>
      <w:r>
        <w:rPr>
          <w:rFonts w:asciiTheme="minorHAnsi" w:hAnsiTheme="minorHAnsi" w:cstheme="minorBidi"/>
          <w:color w:val="auto"/>
          <w:sz w:val="22"/>
          <w:szCs w:val="22"/>
        </w:rPr>
        <w:t xml:space="preserve"> </w:t>
      </w:r>
      <w:r w:rsidR="00C20C95">
        <w:rPr>
          <w:rFonts w:asciiTheme="minorHAnsi" w:hAnsiTheme="minorHAnsi" w:cstheme="minorBidi"/>
          <w:color w:val="auto"/>
          <w:sz w:val="22"/>
          <w:szCs w:val="22"/>
        </w:rPr>
        <w:t>s</w:t>
      </w:r>
      <w:r w:rsidRPr="00BE558C">
        <w:rPr>
          <w:rFonts w:ascii="MarkPro-Book" w:hAnsi="MarkPro-Book" w:cstheme="minorBidi"/>
          <w:color w:val="auto"/>
          <w:sz w:val="22"/>
          <w:szCs w:val="22"/>
        </w:rPr>
        <w:t>e podrían recabar datos considerados como sensibles</w:t>
      </w:r>
      <w:r w:rsidR="00BE558C" w:rsidRPr="00BE558C">
        <w:rPr>
          <w:rFonts w:asciiTheme="minorHAnsi" w:hAnsiTheme="minorHAnsi" w:cstheme="minorBidi"/>
          <w:color w:val="auto"/>
          <w:sz w:val="22"/>
          <w:szCs w:val="22"/>
        </w:rPr>
        <w:t xml:space="preserve">: </w:t>
      </w:r>
    </w:p>
    <w:p w14:paraId="6D8DC610" w14:textId="3DF2778F" w:rsidR="00BE558C" w:rsidRPr="00BE558C" w:rsidRDefault="00BE558C" w:rsidP="00D27894">
      <w:pPr>
        <w:pStyle w:val="Default"/>
        <w:numPr>
          <w:ilvl w:val="0"/>
          <w:numId w:val="4"/>
        </w:numPr>
        <w:jc w:val="both"/>
        <w:rPr>
          <w:rFonts w:asciiTheme="minorHAnsi" w:hAnsiTheme="minorHAnsi" w:cstheme="minorBidi"/>
          <w:color w:val="auto"/>
          <w:sz w:val="22"/>
          <w:szCs w:val="22"/>
        </w:rPr>
      </w:pPr>
      <w:r w:rsidRPr="00BE558C">
        <w:rPr>
          <w:rFonts w:asciiTheme="minorHAnsi" w:hAnsiTheme="minorHAnsi" w:cstheme="minorBidi"/>
          <w:color w:val="auto"/>
          <w:sz w:val="22"/>
          <w:szCs w:val="22"/>
        </w:rPr>
        <w:t>Origen racial o étnico;</w:t>
      </w:r>
    </w:p>
    <w:p w14:paraId="72F45210" w14:textId="77777777" w:rsidR="00BE558C" w:rsidRPr="00BE558C" w:rsidRDefault="00BE558C" w:rsidP="00BE558C">
      <w:pPr>
        <w:autoSpaceDE w:val="0"/>
        <w:autoSpaceDN w:val="0"/>
        <w:adjustRightInd w:val="0"/>
        <w:spacing w:after="0" w:line="240" w:lineRule="auto"/>
        <w:jc w:val="both"/>
        <w:rPr>
          <w:rFonts w:ascii="MarkPro-Book" w:hAnsi="MarkPro-Book"/>
        </w:rPr>
      </w:pPr>
    </w:p>
    <w:p w14:paraId="21FD3291" w14:textId="77777777" w:rsidR="00BE558C" w:rsidRPr="00BE558C" w:rsidRDefault="00BE558C" w:rsidP="00BE558C">
      <w:pPr>
        <w:autoSpaceDE w:val="0"/>
        <w:autoSpaceDN w:val="0"/>
        <w:adjustRightInd w:val="0"/>
        <w:spacing w:after="0" w:line="240" w:lineRule="auto"/>
        <w:jc w:val="both"/>
        <w:rPr>
          <w:rFonts w:ascii="MarkPro-Book" w:hAnsi="MarkPro-Book" w:cs="Tahoma"/>
          <w:color w:val="000000"/>
        </w:rPr>
      </w:pPr>
      <w:r w:rsidRPr="00BE558C">
        <w:rPr>
          <w:rFonts w:ascii="MarkPro-Book" w:hAnsi="MarkPro-Book" w:cs="Tahoma"/>
          <w:color w:val="000000"/>
        </w:rPr>
        <w:t>Los datos personales sensibles se entienden como aquellos que refieren a su esfera más íntima; de manera enunciativa más no limitativa, se consideran sensibles los datos que puedan revelar origen racial o étnico, estado de salud presente o futuro, información genética, creencias filosóficas, religiosas o morales, opiniones políticas y/o preferencia sexual.</w:t>
      </w:r>
    </w:p>
    <w:p w14:paraId="098996CE" w14:textId="77777777" w:rsidR="00BE558C" w:rsidRPr="00BE558C" w:rsidRDefault="00BE558C" w:rsidP="00BE558C">
      <w:pPr>
        <w:autoSpaceDE w:val="0"/>
        <w:autoSpaceDN w:val="0"/>
        <w:adjustRightInd w:val="0"/>
        <w:spacing w:after="0" w:line="240" w:lineRule="auto"/>
        <w:jc w:val="both"/>
        <w:rPr>
          <w:rFonts w:ascii="MarkPro-Book" w:hAnsi="MarkPro-Book"/>
        </w:rPr>
      </w:pPr>
    </w:p>
    <w:p w14:paraId="7E6B242A" w14:textId="77777777" w:rsidR="00BE558C" w:rsidRPr="00BE558C" w:rsidRDefault="00BE558C" w:rsidP="00BE558C">
      <w:pPr>
        <w:autoSpaceDE w:val="0"/>
        <w:autoSpaceDN w:val="0"/>
        <w:adjustRightInd w:val="0"/>
        <w:spacing w:after="0" w:line="240" w:lineRule="auto"/>
        <w:jc w:val="both"/>
        <w:rPr>
          <w:rFonts w:ascii="MarkPro-Book" w:hAnsi="MarkPro-Book" w:cs="Tahoma"/>
          <w:color w:val="000000"/>
        </w:rPr>
      </w:pPr>
      <w:r w:rsidRPr="00BE558C">
        <w:rPr>
          <w:rFonts w:ascii="MarkPro-Book" w:hAnsi="MarkPro-Book" w:cs="Tahoma"/>
          <w:color w:val="000000"/>
        </w:rPr>
        <w:t>Se le informa que los datos personales que se utilizan para el cumplimiento de obligaciones de transparencia del Fideicomiso para el Desarrollo Urbano de Mexicali, así como los que se recaban para generar estadísticas, incluyendo los sensibles, se someten a un proceso de disociación, por lo que su identidad no puede ser identificable.</w:t>
      </w:r>
    </w:p>
    <w:p w14:paraId="6F575C76" w14:textId="77777777" w:rsidR="00BE558C" w:rsidRPr="00BE558C" w:rsidRDefault="00BE558C" w:rsidP="00BE558C">
      <w:pPr>
        <w:autoSpaceDE w:val="0"/>
        <w:autoSpaceDN w:val="0"/>
        <w:adjustRightInd w:val="0"/>
        <w:spacing w:after="0" w:line="240" w:lineRule="auto"/>
        <w:jc w:val="both"/>
        <w:rPr>
          <w:rFonts w:ascii="MarkPro-Book" w:hAnsi="MarkPro-Book"/>
        </w:rPr>
      </w:pPr>
    </w:p>
    <w:p w14:paraId="058308CA" w14:textId="77777777" w:rsidR="00BE558C" w:rsidRPr="00BE558C" w:rsidRDefault="00BE558C" w:rsidP="00BE558C">
      <w:pPr>
        <w:autoSpaceDE w:val="0"/>
        <w:autoSpaceDN w:val="0"/>
        <w:adjustRightInd w:val="0"/>
        <w:spacing w:after="0" w:line="240" w:lineRule="auto"/>
        <w:jc w:val="both"/>
        <w:rPr>
          <w:rFonts w:ascii="MarkPro-Book" w:hAnsi="MarkPro-Book" w:cs="Tahoma"/>
          <w:color w:val="000000"/>
        </w:rPr>
      </w:pPr>
      <w:r w:rsidRPr="00656F24">
        <w:rPr>
          <w:rFonts w:ascii="MarkPro-Book" w:hAnsi="MarkPro-Book" w:cs="Tahoma"/>
          <w:color w:val="000000"/>
        </w:rPr>
        <w:t>Los datos personales que usted brinde al Fideicomiso para el Desarrollo Urbano de Mexicali, podrán ser recabados, directa o indirectamente, por medios electrónicos, la Plataforma Nacional de Transparencia, correo electrónico, por escrito en forma presencial en las oficinas, verbalmente, vía telefónica, correo postal, mensajería, telégrafo o cualquier otro medio aprobado por el Sistema Nacional; serán utilizados únicamente para llevar a cabo los objetivos del mismo y cumplir con sus atribuciones; serán incorporados y tratados en la base de datos de solicitudes y expedientes físicos del trámite.</w:t>
      </w:r>
    </w:p>
    <w:p w14:paraId="0EF4F2D8" w14:textId="77777777" w:rsidR="00BE558C" w:rsidRPr="00BE558C" w:rsidRDefault="00BE558C" w:rsidP="00BE558C">
      <w:pPr>
        <w:autoSpaceDE w:val="0"/>
        <w:autoSpaceDN w:val="0"/>
        <w:adjustRightInd w:val="0"/>
        <w:spacing w:after="0" w:line="240" w:lineRule="auto"/>
        <w:jc w:val="both"/>
        <w:rPr>
          <w:rFonts w:ascii="MarkPro-Book" w:hAnsi="MarkPro-Book" w:cs="Tahoma"/>
          <w:color w:val="000000"/>
        </w:rPr>
      </w:pPr>
    </w:p>
    <w:p w14:paraId="66150A8E" w14:textId="77777777" w:rsidR="00BE558C" w:rsidRPr="00BE558C" w:rsidRDefault="00BE558C" w:rsidP="00BE558C">
      <w:pPr>
        <w:autoSpaceDE w:val="0"/>
        <w:autoSpaceDN w:val="0"/>
        <w:adjustRightInd w:val="0"/>
        <w:spacing w:after="0" w:line="240" w:lineRule="auto"/>
        <w:jc w:val="both"/>
        <w:rPr>
          <w:rFonts w:ascii="MarkPro-Book" w:hAnsi="MarkPro-Book" w:cs="Tahoma"/>
          <w:color w:val="000000"/>
        </w:rPr>
      </w:pPr>
      <w:r w:rsidRPr="00BE558C">
        <w:rPr>
          <w:rFonts w:ascii="MarkPro-Book" w:hAnsi="MarkPro-Book" w:cs="Tahoma"/>
          <w:color w:val="000000"/>
        </w:rPr>
        <w:t>No se realizarán transferencias de sus datos personales, salvo aquéllas que sean necesarias para atender requerimientos de información de una autoridad competente, que estén debidamente fundados y motivados.</w:t>
      </w:r>
    </w:p>
    <w:p w14:paraId="5042CB5E" w14:textId="77777777" w:rsidR="00BE558C" w:rsidRPr="00BE558C" w:rsidRDefault="00BE558C" w:rsidP="00BE558C">
      <w:pPr>
        <w:autoSpaceDE w:val="0"/>
        <w:autoSpaceDN w:val="0"/>
        <w:adjustRightInd w:val="0"/>
        <w:spacing w:after="0" w:line="240" w:lineRule="auto"/>
        <w:jc w:val="both"/>
        <w:rPr>
          <w:rFonts w:ascii="MarkPro-Book" w:hAnsi="MarkPro-Book" w:cs="Tahoma"/>
          <w:color w:val="000000"/>
        </w:rPr>
      </w:pPr>
    </w:p>
    <w:p w14:paraId="2D80B090" w14:textId="77777777" w:rsidR="00BE558C" w:rsidRPr="00BE558C" w:rsidRDefault="00BE558C" w:rsidP="00BE558C">
      <w:pPr>
        <w:tabs>
          <w:tab w:val="left" w:pos="8640"/>
        </w:tabs>
        <w:spacing w:after="0" w:line="240" w:lineRule="auto"/>
        <w:jc w:val="both"/>
        <w:rPr>
          <w:rFonts w:ascii="MarkPro-Book" w:hAnsi="MarkPro-Book"/>
          <w:b/>
        </w:rPr>
      </w:pPr>
      <w:r w:rsidRPr="00BE558C">
        <w:rPr>
          <w:rFonts w:ascii="MarkPro-Book" w:hAnsi="MarkPro-Book"/>
          <w:b/>
        </w:rPr>
        <w:t>Fundamento Legal:</w:t>
      </w:r>
    </w:p>
    <w:p w14:paraId="1C986A3A" w14:textId="32948377" w:rsidR="00BE558C" w:rsidRPr="00BE558C" w:rsidRDefault="00BE558C" w:rsidP="00BE558C">
      <w:pPr>
        <w:spacing w:after="0" w:line="240" w:lineRule="auto"/>
        <w:ind w:right="64"/>
        <w:jc w:val="both"/>
        <w:rPr>
          <w:rFonts w:ascii="MarkPro-Book" w:hAnsi="MarkPro-Book"/>
          <w:b/>
        </w:rPr>
      </w:pPr>
      <w:r w:rsidRPr="00BE558C">
        <w:rPr>
          <w:rFonts w:ascii="MarkPro-Book" w:hAnsi="MarkPro-Book" w:cs="Tahoma"/>
          <w:color w:val="000000"/>
        </w:rPr>
        <w:t xml:space="preserve">El Fideicomiso para el Desarrollo Urbano de Mexicali (FIDUM), tratara sus datos personales con fundamento en </w:t>
      </w:r>
      <w:r w:rsidRPr="00BE558C">
        <w:t xml:space="preserve">los artículos 55 de la Ley de Transparencia y Acceso a la Información Pública para el Estado de Baja California; 219 al 236 del Reglamento de la Ley de Transparencia y Acceso a la Información Pública del Estado de Baja California; 43 al 56 de la Ley General de Protección de Datos Personales en Posesión de Sujetos Obligados, 22 al 35 de la Ley de Protección de Datos Personales en Posesión de Sujetos Obligados para el Estado de Baja California, 83 al 117 de los Lineamientos de Protección de Datos Personales en Posesión de Sujetos Obligados de Baja California, así como los artículos 135 al 156 del </w:t>
      </w:r>
      <w:r w:rsidRPr="00BE558C">
        <w:lastRenderedPageBreak/>
        <w:t xml:space="preserve">Reglamento </w:t>
      </w:r>
      <w:r w:rsidRPr="00BE558C">
        <w:rPr>
          <w:rFonts w:ascii="MarkPro-Book" w:hAnsi="MarkPro-Book" w:cs="Tahoma"/>
          <w:color w:val="000000"/>
        </w:rPr>
        <w:t>de Transparencia y Acceso a la Información Pública para los Sujetos Obligados de la Administración Pública del Municipio de Mexicali, Baja California.</w:t>
      </w:r>
    </w:p>
    <w:p w14:paraId="1E2FE2CD" w14:textId="77777777" w:rsidR="00BE558C" w:rsidRPr="00BE558C" w:rsidRDefault="00BE558C" w:rsidP="00BE558C">
      <w:pPr>
        <w:spacing w:after="0" w:line="240" w:lineRule="auto"/>
        <w:ind w:right="64"/>
        <w:jc w:val="both"/>
        <w:rPr>
          <w:rFonts w:ascii="MarkPro-Book" w:hAnsi="MarkPro-Book"/>
          <w:b/>
        </w:rPr>
      </w:pPr>
    </w:p>
    <w:p w14:paraId="2E1CA100" w14:textId="77777777" w:rsidR="00BE558C" w:rsidRPr="00BE558C" w:rsidRDefault="00BE558C" w:rsidP="00BE558C">
      <w:pPr>
        <w:spacing w:after="0" w:line="240" w:lineRule="auto"/>
        <w:jc w:val="both"/>
        <w:rPr>
          <w:rFonts w:ascii="MarkPro-Book" w:hAnsi="MarkPro-Book"/>
          <w:b/>
        </w:rPr>
      </w:pPr>
      <w:r w:rsidRPr="00BE558C">
        <w:rPr>
          <w:rFonts w:ascii="MarkPro-Book" w:hAnsi="MarkPro-Book"/>
          <w:b/>
        </w:rPr>
        <w:t xml:space="preserve">¿Cómo puede acceder, rectificar o cancelar sus datos personales, u oponerse a su uso? </w:t>
      </w:r>
    </w:p>
    <w:p w14:paraId="1B593E44" w14:textId="77777777" w:rsidR="00BE558C" w:rsidRPr="00BE558C" w:rsidRDefault="00BE558C" w:rsidP="00BE558C">
      <w:pPr>
        <w:spacing w:after="0" w:line="240" w:lineRule="auto"/>
        <w:jc w:val="both"/>
        <w:rPr>
          <w:rFonts w:ascii="MarkPro-Book" w:hAnsi="MarkPro-Book"/>
        </w:rPr>
      </w:pPr>
      <w:r w:rsidRPr="00BE558C">
        <w:rPr>
          <w:rFonts w:ascii="MarkPro-Book" w:hAnsi="MarkPro-Book"/>
        </w:rPr>
        <w:t xml:space="preserve">Usted tiene derecho a conocer que datos personales tenemos de usted, para que los utilizamos y las condiciones del uso que les damos </w:t>
      </w:r>
      <w:r w:rsidRPr="00BE558C">
        <w:rPr>
          <w:rFonts w:ascii="MarkPro-Book" w:hAnsi="MarkPro-Book"/>
          <w:b/>
        </w:rPr>
        <w:t>(Acceso)</w:t>
      </w:r>
      <w:r w:rsidRPr="00BE558C">
        <w:rPr>
          <w:rFonts w:ascii="MarkPro-Book" w:hAnsi="MarkPro-Book"/>
        </w:rPr>
        <w:t xml:space="preserve">. Asimismo, es su derecho solicitar la corrección de su información personal en caso de que este desactualizada, sea inexacta o incompleta </w:t>
      </w:r>
      <w:r w:rsidRPr="00BE558C">
        <w:rPr>
          <w:rFonts w:ascii="MarkPro-Book" w:hAnsi="MarkPro-Book"/>
          <w:b/>
        </w:rPr>
        <w:t>(Rectificación)</w:t>
      </w:r>
      <w:r w:rsidRPr="00BE558C">
        <w:rPr>
          <w:rFonts w:ascii="MarkPro-Book" w:hAnsi="MarkPro-Book"/>
        </w:rPr>
        <w:t xml:space="preserve">; que la eliminemos de nuestros registros o bases de datos cuando considere que la misma no está siendo utilizada conforme a los principios, deberes y obligaciones previstas en la normatividad </w:t>
      </w:r>
      <w:r w:rsidRPr="00BE558C">
        <w:rPr>
          <w:rFonts w:ascii="MarkPro-Book" w:hAnsi="MarkPro-Book"/>
          <w:b/>
        </w:rPr>
        <w:t>(Cancelación)</w:t>
      </w:r>
      <w:r w:rsidRPr="00BE558C">
        <w:rPr>
          <w:rFonts w:ascii="MarkPro-Book" w:hAnsi="MarkPro-Book"/>
        </w:rPr>
        <w:t xml:space="preserve">; así como oponerse al uso de sus datos personales para fines específicos </w:t>
      </w:r>
      <w:r w:rsidRPr="00BE558C">
        <w:rPr>
          <w:rFonts w:ascii="MarkPro-Book" w:hAnsi="MarkPro-Book"/>
          <w:b/>
        </w:rPr>
        <w:t>(Oposición)</w:t>
      </w:r>
      <w:r w:rsidRPr="00BE558C">
        <w:rPr>
          <w:rFonts w:ascii="MarkPro-Book" w:hAnsi="MarkPro-Book"/>
        </w:rPr>
        <w:t xml:space="preserve">. Estos derechos se conocen como Derechos </w:t>
      </w:r>
      <w:r w:rsidRPr="00BE558C">
        <w:rPr>
          <w:rFonts w:ascii="MarkPro-Book" w:hAnsi="MarkPro-Book"/>
          <w:b/>
        </w:rPr>
        <w:t>ARCO</w:t>
      </w:r>
      <w:r w:rsidRPr="00BE558C">
        <w:rPr>
          <w:rFonts w:ascii="MarkPro-Book" w:hAnsi="MarkPro-Book"/>
        </w:rPr>
        <w:t>.</w:t>
      </w:r>
    </w:p>
    <w:p w14:paraId="49B67232" w14:textId="77777777" w:rsidR="00BE558C" w:rsidRPr="00BE558C" w:rsidRDefault="00BE558C" w:rsidP="00BE558C">
      <w:pPr>
        <w:spacing w:after="0" w:line="240" w:lineRule="auto"/>
        <w:jc w:val="both"/>
        <w:rPr>
          <w:rFonts w:ascii="MarkPro-Book" w:hAnsi="MarkPro-Book"/>
        </w:rPr>
      </w:pPr>
    </w:p>
    <w:p w14:paraId="2EE7869E" w14:textId="77777777" w:rsidR="000A4DC1" w:rsidRPr="00787F78" w:rsidRDefault="000A4DC1" w:rsidP="000A4DC1">
      <w:pPr>
        <w:spacing w:after="0" w:line="240" w:lineRule="auto"/>
        <w:ind w:right="64"/>
        <w:jc w:val="both"/>
        <w:rPr>
          <w:rFonts w:ascii="MarkPro-Book" w:hAnsi="MarkPro-Book"/>
        </w:rPr>
      </w:pPr>
      <w:r w:rsidRPr="00BE558C">
        <w:rPr>
          <w:rFonts w:ascii="MarkPro-Book" w:hAnsi="MarkPro-Book"/>
        </w:rPr>
        <w:t xml:space="preserve">Para el ejercicio de cualquiera de los derechos ARCO, </w:t>
      </w:r>
      <w:r w:rsidRPr="00DF16A9">
        <w:rPr>
          <w:rFonts w:ascii="MarkPro-Book" w:hAnsi="MarkPro-Book" w:cs="Tahoma"/>
          <w:color w:val="000000"/>
        </w:rPr>
        <w:t>de acceso, rectificación, cancelación y oposición de datos personales</w:t>
      </w:r>
      <w:r>
        <w:rPr>
          <w:rFonts w:ascii="MarkPro-Book" w:hAnsi="MarkPro-Book"/>
        </w:rPr>
        <w:t xml:space="preserve">, </w:t>
      </w:r>
      <w:r w:rsidRPr="00BE558C">
        <w:rPr>
          <w:rFonts w:ascii="MarkPro-Book" w:hAnsi="MarkPro-Book"/>
        </w:rPr>
        <w:t xml:space="preserve">usted podrá presentar solicitud </w:t>
      </w:r>
      <w:r w:rsidRPr="00BE558C">
        <w:rPr>
          <w:rFonts w:ascii="MarkPro-Book" w:hAnsi="MarkPro-Book" w:cs="Tahoma"/>
          <w:color w:val="000000"/>
        </w:rPr>
        <w:t xml:space="preserve">por escrito al correo electrónico: </w:t>
      </w:r>
      <w:hyperlink r:id="rId8" w:history="1">
        <w:r w:rsidRPr="00BE558C">
          <w:rPr>
            <w:rStyle w:val="Hipervnculo"/>
            <w:rFonts w:ascii="MarkPro-Book" w:hAnsi="MarkPro-Book" w:cs="Tahoma"/>
          </w:rPr>
          <w:t>fidumtransparecia@mexicali.gob.mx</w:t>
        </w:r>
      </w:hyperlink>
      <w:r w:rsidRPr="00BE558C">
        <w:rPr>
          <w:rFonts w:ascii="MarkPro-Book" w:hAnsi="MarkPro-Book" w:cs="Tahoma"/>
          <w:color w:val="000000"/>
        </w:rPr>
        <w:t xml:space="preserve"> o bien, presentarlo en la</w:t>
      </w:r>
      <w:r w:rsidRPr="00BE558C">
        <w:rPr>
          <w:rFonts w:ascii="MarkPro-Book" w:hAnsi="MarkPro-Book"/>
        </w:rPr>
        <w:t xml:space="preserve"> Unidad de Transparencia del FIDUM, en la dirección </w:t>
      </w:r>
      <w:r w:rsidRPr="00BE558C">
        <w:rPr>
          <w:rFonts w:ascii="MarkPro-Book" w:hAnsi="MarkPro-Book" w:cs="Tahoma"/>
          <w:color w:val="000000"/>
        </w:rPr>
        <w:t xml:space="preserve">Boulevard Adolfo López Mateos, número 850, Local 5, Colonia Zona Industrial, Código Postal 21010, en la ciudad de Mexicali, Baja California, o comunicarse a los teléfonos 686 555-72-21, 686 555-72-28, extensión 110, con horario de atención </w:t>
      </w:r>
      <w:r w:rsidRPr="00BE558C">
        <w:rPr>
          <w:rFonts w:ascii="MarkPro-Book" w:hAnsi="MarkPro-Book"/>
        </w:rPr>
        <w:t xml:space="preserve">de lunes a viernes de 8:00 a 17:00 horas; </w:t>
      </w:r>
      <w:r w:rsidRPr="00DF16A9">
        <w:rPr>
          <w:rFonts w:ascii="MarkPro-Book" w:hAnsi="MarkPro-Book" w:cs="Tahoma"/>
          <w:color w:val="000000"/>
        </w:rPr>
        <w:t>o bien, a través</w:t>
      </w:r>
      <w:r w:rsidRPr="00BE558C">
        <w:rPr>
          <w:rFonts w:ascii="MarkPro-Book" w:hAnsi="MarkPro-Book" w:cs="Tahoma"/>
          <w:color w:val="000000"/>
        </w:rPr>
        <w:t xml:space="preserve"> de la Plataforma Nacional de Transparencia </w:t>
      </w:r>
      <w:hyperlink r:id="rId9" w:history="1">
        <w:r w:rsidRPr="00DF16A9">
          <w:rPr>
            <w:rStyle w:val="Hipervnculo"/>
            <w:rFonts w:ascii="MarkPro-Book" w:hAnsi="MarkPro-Book" w:cs="Tahoma"/>
          </w:rPr>
          <w:t>http://www.plataformadetransparencia.org.mx/</w:t>
        </w:r>
      </w:hyperlink>
      <w:r w:rsidRPr="00BE558C">
        <w:rPr>
          <w:rFonts w:ascii="MarkPro-Book" w:hAnsi="MarkPro-Book" w:cs="Tahoma"/>
          <w:color w:val="000000"/>
        </w:rPr>
        <w:t xml:space="preserve">. </w:t>
      </w:r>
      <w:r w:rsidRPr="00BE558C">
        <w:t>Conozca el procedimiento para ejercer sus derechos ARCO ingresando al</w:t>
      </w:r>
      <w:r w:rsidRPr="00BE558C">
        <w:rPr>
          <w:rFonts w:ascii="MarkPro-Book" w:hAnsi="MarkPro-Book" w:cs="Tahoma"/>
          <w:color w:val="000000"/>
        </w:rPr>
        <w:t xml:space="preserve"> portal del FIDUM a través de la siguiente liga electrónica: </w:t>
      </w:r>
      <w:hyperlink r:id="rId10" w:history="1">
        <w:r w:rsidRPr="00E719AE">
          <w:rPr>
            <w:rStyle w:val="Hipervnculo"/>
          </w:rPr>
          <w:t>https://www.mexicali.gob.mx/fidum/transparencia/arco.html</w:t>
        </w:r>
      </w:hyperlink>
      <w:r w:rsidRPr="00787F78">
        <w:rPr>
          <w:rFonts w:ascii="MarkPro-Book" w:hAnsi="MarkPro-Book"/>
        </w:rPr>
        <w:t>, encontrar</w:t>
      </w:r>
      <w:r>
        <w:rPr>
          <w:rFonts w:ascii="MarkPro-Book" w:hAnsi="MarkPro-Book"/>
        </w:rPr>
        <w:t>á</w:t>
      </w:r>
      <w:r w:rsidRPr="00787F78">
        <w:rPr>
          <w:rFonts w:ascii="MarkPro-Book" w:hAnsi="MarkPro-Book"/>
        </w:rPr>
        <w:t xml:space="preserve"> la Guía para ejercer los Derechos de Acceso, Rectificación, Cancelación y Oposición.</w:t>
      </w:r>
    </w:p>
    <w:p w14:paraId="7747CA8B" w14:textId="23593066" w:rsidR="00BE558C" w:rsidRPr="00BE558C" w:rsidRDefault="00BE558C" w:rsidP="00BE558C">
      <w:pPr>
        <w:spacing w:after="0" w:line="240" w:lineRule="auto"/>
        <w:ind w:right="64"/>
        <w:jc w:val="both"/>
        <w:rPr>
          <w:rFonts w:ascii="MarkPro-Book" w:hAnsi="MarkPro-Book" w:cs="Tahoma"/>
          <w:color w:val="000000"/>
        </w:rPr>
      </w:pPr>
    </w:p>
    <w:p w14:paraId="5680C432" w14:textId="77777777" w:rsidR="00BE558C" w:rsidRPr="00BE558C" w:rsidRDefault="00BE558C" w:rsidP="00BE558C">
      <w:pPr>
        <w:spacing w:after="0" w:line="240" w:lineRule="auto"/>
        <w:jc w:val="both"/>
        <w:rPr>
          <w:rFonts w:ascii="MarkPro-Book" w:hAnsi="MarkPro-Book" w:cs="Tahoma"/>
          <w:b/>
          <w:color w:val="000000"/>
        </w:rPr>
      </w:pPr>
      <w:r w:rsidRPr="00BE558C">
        <w:rPr>
          <w:rFonts w:ascii="MarkPro-Book" w:hAnsi="MarkPro-Book" w:cs="Tahoma"/>
          <w:b/>
          <w:color w:val="000000"/>
        </w:rPr>
        <w:t>Cambios al Aviso de Privacidad</w:t>
      </w:r>
    </w:p>
    <w:p w14:paraId="24F384BD" w14:textId="77777777" w:rsidR="00BE558C" w:rsidRPr="00BE558C" w:rsidRDefault="00BE558C" w:rsidP="00BE558C">
      <w:pPr>
        <w:spacing w:after="0" w:line="240" w:lineRule="auto"/>
        <w:ind w:right="21"/>
        <w:jc w:val="both"/>
        <w:rPr>
          <w:rFonts w:ascii="MarkPro-Book" w:hAnsi="MarkPro-Book"/>
        </w:rPr>
      </w:pPr>
      <w:r w:rsidRPr="00BE558C">
        <w:rPr>
          <w:rFonts w:ascii="MarkPro-Book" w:hAnsi="MarkPro-Book"/>
        </w:rPr>
        <w:t xml:space="preserve">Consulte cambios y/o modificaciones al presente aviso de privacidad a través del Portal de Internet, en el micro sitio del Fideicomiso para el Desarrollo Urbano de Mexicali (FIDUM), en el vínculo electrónico: </w:t>
      </w:r>
      <w:hyperlink r:id="rId11" w:history="1">
        <w:r w:rsidRPr="00BE558C">
          <w:rPr>
            <w:rStyle w:val="Hipervnculo"/>
            <w:rFonts w:ascii="MarkPro-Book" w:hAnsi="MarkPro-Book"/>
          </w:rPr>
          <w:t>http://www.mexicali.gob.mx/fidum/transparencia/avisos-privacidad.html</w:t>
        </w:r>
      </w:hyperlink>
    </w:p>
    <w:p w14:paraId="2D380095" w14:textId="77777777" w:rsidR="00BE558C" w:rsidRDefault="00BE558C" w:rsidP="00BE558C">
      <w:pPr>
        <w:spacing w:after="0" w:line="240" w:lineRule="auto"/>
        <w:ind w:right="21"/>
        <w:jc w:val="both"/>
        <w:rPr>
          <w:rFonts w:ascii="MarkPro-Book" w:hAnsi="MarkPro-Book"/>
        </w:rPr>
      </w:pPr>
    </w:p>
    <w:p w14:paraId="587B1743" w14:textId="7883A192" w:rsidR="00BE558C" w:rsidRDefault="00BE558C" w:rsidP="00BE558C">
      <w:pPr>
        <w:spacing w:line="240" w:lineRule="auto"/>
        <w:jc w:val="right"/>
        <w:rPr>
          <w:rFonts w:ascii="MarkPro-Book" w:hAnsi="MarkPro-Book"/>
          <w:sz w:val="20"/>
        </w:rPr>
      </w:pPr>
      <w:r w:rsidRPr="000025EF">
        <w:rPr>
          <w:rFonts w:ascii="MarkPro-Book" w:hAnsi="MarkPro-Book"/>
          <w:sz w:val="20"/>
        </w:rPr>
        <w:t xml:space="preserve">Fecha de última actualización: </w:t>
      </w:r>
      <w:r>
        <w:rPr>
          <w:rFonts w:ascii="MarkPro-Book" w:hAnsi="MarkPro-Book"/>
          <w:sz w:val="20"/>
        </w:rPr>
        <w:t>octu</w:t>
      </w:r>
      <w:r w:rsidRPr="000025EF">
        <w:rPr>
          <w:rFonts w:ascii="MarkPro-Book" w:hAnsi="MarkPro-Book"/>
          <w:sz w:val="20"/>
        </w:rPr>
        <w:t>bre de 2021</w:t>
      </w:r>
    </w:p>
    <w:p w14:paraId="0AD3C937" w14:textId="79DAED16" w:rsidR="000B1E12" w:rsidRDefault="000B1E12" w:rsidP="00BE558C"/>
    <w:p w14:paraId="5EC66857" w14:textId="7C9DBB7A" w:rsidR="000B1E12" w:rsidRDefault="000B1E12" w:rsidP="00BE558C"/>
    <w:p w14:paraId="4A2E2A69" w14:textId="77777777" w:rsidR="000B1E12" w:rsidRPr="00BE558C" w:rsidRDefault="000B1E12" w:rsidP="00BE558C"/>
    <w:sectPr w:rsidR="000B1E12" w:rsidRPr="00BE558C" w:rsidSect="00787F78">
      <w:head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0703" w14:textId="77777777" w:rsidR="00A81CA0" w:rsidRDefault="00A81CA0" w:rsidP="00873A43">
      <w:pPr>
        <w:spacing w:after="0" w:line="240" w:lineRule="auto"/>
      </w:pPr>
      <w:r>
        <w:separator/>
      </w:r>
    </w:p>
  </w:endnote>
  <w:endnote w:type="continuationSeparator" w:id="0">
    <w:p w14:paraId="1646F46B" w14:textId="77777777" w:rsidR="00A81CA0" w:rsidRDefault="00A81CA0"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ECFA" w14:textId="77777777" w:rsidR="00A81CA0" w:rsidRDefault="00A81CA0" w:rsidP="00873A43">
      <w:pPr>
        <w:spacing w:after="0" w:line="240" w:lineRule="auto"/>
      </w:pPr>
      <w:r>
        <w:separator/>
      </w:r>
    </w:p>
  </w:footnote>
  <w:footnote w:type="continuationSeparator" w:id="0">
    <w:p w14:paraId="5B213FD4" w14:textId="77777777" w:rsidR="00A81CA0" w:rsidRDefault="00A81CA0"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8A8"/>
    <w:multiLevelType w:val="hybridMultilevel"/>
    <w:tmpl w:val="D38C1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E17BC4"/>
    <w:multiLevelType w:val="hybridMultilevel"/>
    <w:tmpl w:val="A3047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C62921"/>
    <w:multiLevelType w:val="hybridMultilevel"/>
    <w:tmpl w:val="3F529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3F5CEF"/>
    <w:multiLevelType w:val="hybridMultilevel"/>
    <w:tmpl w:val="02024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924E54"/>
    <w:multiLevelType w:val="hybridMultilevel"/>
    <w:tmpl w:val="D38C1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802ABB"/>
    <w:multiLevelType w:val="hybridMultilevel"/>
    <w:tmpl w:val="241ED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DE6A64"/>
    <w:multiLevelType w:val="hybridMultilevel"/>
    <w:tmpl w:val="A498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001575"/>
    <w:rsid w:val="00011C19"/>
    <w:rsid w:val="000A4DC1"/>
    <w:rsid w:val="000B1E12"/>
    <w:rsid w:val="0021755E"/>
    <w:rsid w:val="00284749"/>
    <w:rsid w:val="0036475B"/>
    <w:rsid w:val="004F3196"/>
    <w:rsid w:val="004F31F0"/>
    <w:rsid w:val="0055199C"/>
    <w:rsid w:val="005D2516"/>
    <w:rsid w:val="00630529"/>
    <w:rsid w:val="00656F24"/>
    <w:rsid w:val="00713749"/>
    <w:rsid w:val="007233C1"/>
    <w:rsid w:val="00787E81"/>
    <w:rsid w:val="00787F78"/>
    <w:rsid w:val="00855AA9"/>
    <w:rsid w:val="008722D8"/>
    <w:rsid w:val="00873A43"/>
    <w:rsid w:val="00A318F2"/>
    <w:rsid w:val="00A81CA0"/>
    <w:rsid w:val="00AA1559"/>
    <w:rsid w:val="00AE374A"/>
    <w:rsid w:val="00AE7492"/>
    <w:rsid w:val="00BE558C"/>
    <w:rsid w:val="00C20C95"/>
    <w:rsid w:val="00CF04B0"/>
    <w:rsid w:val="00D27894"/>
    <w:rsid w:val="00D3154E"/>
    <w:rsid w:val="00E10EDD"/>
    <w:rsid w:val="00E838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713749"/>
    <w:rPr>
      <w:color w:val="0563C1" w:themeColor="hyperlink"/>
      <w:u w:val="single"/>
    </w:rPr>
  </w:style>
  <w:style w:type="paragraph" w:customStyle="1" w:styleId="Default">
    <w:name w:val="Default"/>
    <w:rsid w:val="00713749"/>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D27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mtransparecia@mexicali.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xicali.gob.mx/fidum/transparencia/avisos-privacidad.html" TargetMode="External"/><Relationship Id="rId5" Type="http://schemas.openxmlformats.org/officeDocument/2006/relationships/webSettings" Target="webSettings.xml"/><Relationship Id="rId10" Type="http://schemas.openxmlformats.org/officeDocument/2006/relationships/hyperlink" Target="https://www.mexicali.gob.mx/fidum/transparencia/arco.html"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51060-5252-4737-BAD8-48A29D94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8</cp:revision>
  <dcterms:created xsi:type="dcterms:W3CDTF">2021-10-13T18:32:00Z</dcterms:created>
  <dcterms:modified xsi:type="dcterms:W3CDTF">2021-10-20T00:02:00Z</dcterms:modified>
</cp:coreProperties>
</file>